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51B0C" w14:textId="516D0622" w:rsidR="00813DD4" w:rsidRDefault="00813DD4" w:rsidP="00813DD4">
      <w:pPr>
        <w:pStyle w:val="NormalWeb"/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r w:rsidRPr="00813DD4">
        <w:rPr>
          <w:rFonts w:ascii="Arial" w:hAnsi="Arial" w:cs="Arial"/>
          <w:b/>
          <w:bCs/>
          <w:color w:val="000000"/>
          <w:sz w:val="28"/>
          <w:szCs w:val="28"/>
        </w:rPr>
        <w:t>But now we must celebrate and rejoice</w:t>
      </w:r>
    </w:p>
    <w:p w14:paraId="6F4B502E" w14:textId="59B4AD52" w:rsidR="00813DD4" w:rsidRDefault="00813DD4" w:rsidP="00813DD4">
      <w:pPr>
        <w:pStyle w:val="NormalWeb"/>
        <w:spacing w:before="0" w:beforeAutospacing="0" w:after="120" w:afterAutospacing="0"/>
        <w:jc w:val="center"/>
        <w:rPr>
          <w:rFonts w:ascii="-webkit-standard" w:hAnsi="-webkit-standard"/>
          <w:color w:val="000000"/>
        </w:rPr>
      </w:pPr>
      <w:bookmarkStart w:id="0" w:name="_Toc438971109"/>
      <w:bookmarkStart w:id="1" w:name="_Toc31352372"/>
      <w:bookmarkEnd w:id="0"/>
      <w:r>
        <w:rPr>
          <w:rFonts w:ascii="Arial" w:hAnsi="Arial" w:cs="Arial"/>
          <w:b/>
          <w:bCs/>
          <w:color w:val="000000"/>
        </w:rPr>
        <w:t>SATURDAY MARCH 6 (Lk 15,1-3.11-32)</w:t>
      </w:r>
      <w:bookmarkEnd w:id="1"/>
    </w:p>
    <w:p w14:paraId="374FF716" w14:textId="207CE7D6" w:rsidR="00813DD4" w:rsidRDefault="00813DD4" w:rsidP="00813DD4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Who is the Lord?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He</w:t>
      </w:r>
      <w:r>
        <w:rPr>
          <w:rFonts w:ascii="Arial" w:hAnsi="Arial" w:cs="Arial"/>
          <w:color w:val="000000"/>
          <w:sz w:val="22"/>
          <w:szCs w:val="22"/>
        </w:rPr>
        <w:t xml:space="preserve"> is the God rich in mercy and piety</w:t>
      </w:r>
      <w:r>
        <w:rPr>
          <w:rFonts w:ascii="Arial" w:hAnsi="Arial" w:cs="Arial"/>
          <w:color w:val="000000"/>
          <w:sz w:val="22"/>
          <w:szCs w:val="22"/>
        </w:rPr>
        <w:t>, the one</w:t>
      </w:r>
      <w:r>
        <w:rPr>
          <w:rFonts w:ascii="Arial" w:hAnsi="Arial" w:cs="Arial"/>
          <w:color w:val="000000"/>
          <w:sz w:val="22"/>
          <w:szCs w:val="22"/>
        </w:rPr>
        <w:t xml:space="preserve"> who seeks man to lead him on the right path of justice and truth.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God did not seek man only with the prophets or with Christ Jesus or with his Apostles, 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>e sought him personally from the first instant of creation.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To man and </w:t>
      </w:r>
      <w:r>
        <w:rPr>
          <w:rFonts w:ascii="Arial" w:hAnsi="Arial" w:cs="Arial"/>
          <w:color w:val="000000"/>
          <w:sz w:val="22"/>
          <w:szCs w:val="22"/>
        </w:rPr>
        <w:t>woman,</w:t>
      </w:r>
      <w:r>
        <w:rPr>
          <w:rFonts w:ascii="Arial" w:hAnsi="Arial" w:cs="Arial"/>
          <w:color w:val="000000"/>
          <w:sz w:val="22"/>
          <w:szCs w:val="22"/>
        </w:rPr>
        <w:t xml:space="preserve"> he manifested the way of life.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Even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Cain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has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revealed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an obligation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govern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instincts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pity: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"In the course of time Cain brought` an offering to the LORD from the fruit of the soil,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while Abel, For His part, brought` one of the best firstlings of His flock.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LORD looked with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favor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on Abel and his offering,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on Cain and his offering he did not.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Cain greatly resented this and was crestfallen.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So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the LORD said to Cain: "Why are you so resentful and crestfallen?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bookmarkStart w:id="2" w:name="_H"/>
      <w:bookmarkEnd w:id="2"/>
      <w:r>
        <w:rPr>
          <w:rFonts w:ascii="Arial" w:hAnsi="Arial" w:cs="Arial"/>
          <w:i/>
          <w:iCs/>
          <w:color w:val="000000"/>
          <w:sz w:val="22"/>
          <w:szCs w:val="22"/>
        </w:rPr>
        <w:t> If you do well, you can hold up your head;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if not, sin is a demon lurking at the door: his urge is toward you, yet you can be his master.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(Gen 4: 3-7).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God does not enjoy the death of those who die. </w:t>
      </w:r>
      <w:r>
        <w:rPr>
          <w:rFonts w:ascii="Arial" w:hAnsi="Arial" w:cs="Arial"/>
          <w:color w:val="000000"/>
          <w:sz w:val="22"/>
          <w:szCs w:val="22"/>
        </w:rPr>
        <w:t xml:space="preserve">He rejoices when </w:t>
      </w:r>
      <w:r>
        <w:rPr>
          <w:rFonts w:ascii="Arial" w:hAnsi="Arial" w:cs="Arial"/>
          <w:color w:val="000000"/>
          <w:sz w:val="22"/>
          <w:szCs w:val="22"/>
        </w:rPr>
        <w:t xml:space="preserve">a sinner is converted and returns to obedience to 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>is Word. Pharisees and scribes instead murmur and despise Jesus because he seeks and welcomes sinners, imitating his Father in everything.</w:t>
      </w:r>
    </w:p>
    <w:p w14:paraId="11C6E2EF" w14:textId="77777777" w:rsidR="00813DD4" w:rsidRDefault="00813DD4" w:rsidP="00813DD4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The tax collectors and sinners were all drawing near to listen to him,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the Pharisees and scribes began to complain, saying, "This man welcomes sinners and eats with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them." So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to them he addressed this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parable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:</w:t>
      </w:r>
      <w:proofErr w:type="gramEnd"/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"A man had two sons 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the younger son said to his father, 'Father, give me the share of your estate that should come to me.'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So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the father divided the property between them.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After a few days, the younger son collected all his belongings and set off to a distant country where he squandered his inheritance on a life of dissipation.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When he had freely spent everything, a severe famine struck that country, and he found himself in dire need.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So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he hired himself out to one of the local citizens who sent him to his farm to tend the swine.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he longed to eat his fill of the pods on which the swine fed, but nobody gave him any.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Coming to his senses he thought, 'How many of my father's hired workers have more than enough food to eat, but here am I, dying from hunger.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 shall get up and go to my father and I shall say to him, "Father, I have sinned against heaven and against you.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 no longer deserve to be called your son;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treat me as you would treat one of your hired workers. "'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So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he got up and went back to his father. While he was still a long way off, his father caught sight of him, and was filled with compassion. He ran to his son, embraced him and kissed him.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His son said to him, 'Father, I have sinned against heaven and against you; I no longer deserve to be called your son.'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his father ordered his servants, 'Quickly bring the finest robe and put it on him; put a ring on his finger and sandals on his feet.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Take the fattened calf and slaughter it. Then let us celebrate with a feast,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because this son of mine was dead, and has come to life again; he was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lost, and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has been found. '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Then the celebration began.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Now the older son had been out in the field and, on his way back, as he neared the house, he heard the sound of music and dancing.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called one of the servants and asked what this might mean.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The servant said to him, 'Your brother has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returned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and your father has slaughtered the fattened calf because he has him back safe and sound.'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became angry, and when he refused to enter the house, his father came out and pleaded with him.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said to his father in reply, 'Look, all these years I served you and not once did I disobey your orders; yet you never gave me even a young goat to feast on with my friends.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when your son returns who swallowed up your property with prostitutes, for him you slaughter the fattened calf. '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said to him, 'My son, you are here with me always; everything I have is yours.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now we must celebrate and rejoice, because your brother was dead and has come to life again; he was lost and has been found. '"</w:t>
      </w:r>
    </w:p>
    <w:p w14:paraId="15FC996F" w14:textId="3419F481" w:rsidR="00813DD4" w:rsidRDefault="00813DD4" w:rsidP="00813DD4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True religion is to go in search of those who have abandoned the path of salvation and also </w:t>
      </w:r>
      <w:r>
        <w:rPr>
          <w:rFonts w:ascii="Arial" w:hAnsi="Arial" w:cs="Arial"/>
          <w:color w:val="000000"/>
          <w:sz w:val="22"/>
          <w:szCs w:val="22"/>
        </w:rPr>
        <w:t>looking for</w:t>
      </w:r>
      <w:r>
        <w:rPr>
          <w:rFonts w:ascii="Arial" w:hAnsi="Arial" w:cs="Arial"/>
          <w:color w:val="000000"/>
          <w:sz w:val="22"/>
          <w:szCs w:val="22"/>
        </w:rPr>
        <w:t xml:space="preserve"> those who have never known it, so that they may return to the obedience and truth that come from God. Abandoning a sinner to his spiritual and then eternal death does not </w:t>
      </w:r>
      <w:r>
        <w:rPr>
          <w:rFonts w:ascii="Arial" w:hAnsi="Arial" w:cs="Arial"/>
          <w:color w:val="000000"/>
          <w:sz w:val="22"/>
          <w:szCs w:val="22"/>
        </w:rPr>
        <w:t>belong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the true religion.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God does not want anyone to get lost and so must every true worshiper of 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>is.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Not only the sinner must be sought, when one returns to the Father</w:t>
      </w:r>
      <w:r>
        <w:rPr>
          <w:rFonts w:ascii="Arial" w:hAnsi="Arial" w:cs="Arial"/>
          <w:color w:val="000000"/>
          <w:sz w:val="22"/>
          <w:szCs w:val="22"/>
        </w:rPr>
        <w:t>’</w:t>
      </w:r>
      <w:r>
        <w:rPr>
          <w:rFonts w:ascii="Arial" w:hAnsi="Arial" w:cs="Arial"/>
          <w:color w:val="000000"/>
          <w:sz w:val="22"/>
          <w:szCs w:val="22"/>
        </w:rPr>
        <w:t>s house a great feast must be celebrated.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This man has passed from death to life and for every resurrection one must rejoice.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False religion instead criticizes and murmurs.</w:t>
      </w:r>
    </w:p>
    <w:p w14:paraId="1696EA0E" w14:textId="77777777" w:rsidR="00813DD4" w:rsidRDefault="00813DD4" w:rsidP="00813DD4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Mother of the Redemption, Angels, Saints, make every man become a disciple of Jesus.</w:t>
      </w:r>
    </w:p>
    <w:p w14:paraId="0D6AA441" w14:textId="27444C9E" w:rsidR="002B6594" w:rsidRPr="00813DD4" w:rsidRDefault="002B6594" w:rsidP="00813DD4"/>
    <w:sectPr w:rsidR="002B6594" w:rsidRPr="00813D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94"/>
    <w:rsid w:val="002B6594"/>
    <w:rsid w:val="005F1A97"/>
    <w:rsid w:val="006120F1"/>
    <w:rsid w:val="00813DD4"/>
    <w:rsid w:val="008D369F"/>
    <w:rsid w:val="009A27C6"/>
    <w:rsid w:val="009E32A7"/>
    <w:rsid w:val="00E9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DBA1"/>
  <w15:chartTrackingRefBased/>
  <w15:docId w15:val="{1B212426-5544-4F28-B137-9B59C1FD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A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A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1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1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914</Words>
  <Characters>3851</Characters>
  <Application>Microsoft Office Word</Application>
  <DocSecurity>0</DocSecurity>
  <Lines>51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Di Bruno</dc:creator>
  <cp:keywords/>
  <dc:description/>
  <cp:lastModifiedBy>Diego Menniti</cp:lastModifiedBy>
  <cp:revision>8</cp:revision>
  <dcterms:created xsi:type="dcterms:W3CDTF">2020-12-07T09:51:00Z</dcterms:created>
  <dcterms:modified xsi:type="dcterms:W3CDTF">2021-02-21T16:15:00Z</dcterms:modified>
  <cp:category/>
</cp:coreProperties>
</file>